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50" w:rsidRPr="0067431A" w:rsidRDefault="00085833" w:rsidP="00085833">
      <w:pPr>
        <w:rPr>
          <w:b/>
          <w:sz w:val="52"/>
          <w:szCs w:val="5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ADACC7" wp14:editId="53CA4581">
            <wp:simplePos x="0" y="0"/>
            <wp:positionH relativeFrom="column">
              <wp:posOffset>3853815</wp:posOffset>
            </wp:positionH>
            <wp:positionV relativeFrom="paragraph">
              <wp:posOffset>34925</wp:posOffset>
            </wp:positionV>
            <wp:extent cx="1524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431A">
        <w:rPr>
          <w:rFonts w:hint="eastAsia"/>
          <w:b/>
          <w:sz w:val="52"/>
          <w:szCs w:val="52"/>
        </w:rPr>
        <w:t>～</w:t>
      </w:r>
      <w:r w:rsidR="0067431A" w:rsidRPr="0067431A">
        <w:rPr>
          <w:rFonts w:hint="eastAsia"/>
          <w:b/>
          <w:sz w:val="52"/>
          <w:szCs w:val="52"/>
        </w:rPr>
        <w:t>ガラスの博物館巡り</w:t>
      </w:r>
      <w:r w:rsidR="0067431A">
        <w:rPr>
          <w:rFonts w:hint="eastAsia"/>
          <w:b/>
          <w:sz w:val="52"/>
          <w:szCs w:val="52"/>
        </w:rPr>
        <w:t>～</w:t>
      </w:r>
    </w:p>
    <w:p w:rsidR="00687650" w:rsidRDefault="00687650" w:rsidP="00687650">
      <w:pPr>
        <w:jc w:val="left"/>
        <w:rPr>
          <w:b/>
        </w:rPr>
      </w:pPr>
    </w:p>
    <w:p w:rsidR="00EE422D" w:rsidRPr="0067431A" w:rsidRDefault="007A7ABB" w:rsidP="0067431A">
      <w:pPr>
        <w:pStyle w:val="a3"/>
        <w:numPr>
          <w:ilvl w:val="0"/>
          <w:numId w:val="12"/>
        </w:numPr>
        <w:ind w:leftChars="0"/>
        <w:jc w:val="left"/>
        <w:rPr>
          <w:sz w:val="32"/>
          <w:szCs w:val="32"/>
        </w:rPr>
      </w:pPr>
      <w:r w:rsidRPr="00747F20">
        <w:rPr>
          <w:rFonts w:hint="eastAsia"/>
          <w:sz w:val="32"/>
          <w:szCs w:val="32"/>
          <w:bdr w:val="single" w:sz="4" w:space="0" w:color="auto"/>
        </w:rPr>
        <w:t>歴史</w:t>
      </w:r>
      <w:r w:rsidR="00085833">
        <w:rPr>
          <w:rFonts w:hint="eastAsia"/>
          <w:sz w:val="32"/>
          <w:szCs w:val="32"/>
        </w:rPr>
        <w:t xml:space="preserve">　</w:t>
      </w:r>
    </w:p>
    <w:p w:rsidR="00806E36" w:rsidRPr="00747F20" w:rsidRDefault="00806E36" w:rsidP="00457C98">
      <w:pPr>
        <w:pStyle w:val="a3"/>
        <w:numPr>
          <w:ilvl w:val="0"/>
          <w:numId w:val="17"/>
        </w:numPr>
        <w:ind w:leftChars="0" w:hanging="278"/>
        <w:jc w:val="left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ガラスが誕生した時の、ガラスの技法はモザイク技法と（</w:t>
      </w:r>
      <w:r w:rsidRPr="00747F20">
        <w:rPr>
          <w:rFonts w:hint="eastAsia"/>
          <w:b/>
          <w:color w:val="FF0000"/>
          <w:sz w:val="32"/>
          <w:szCs w:val="32"/>
        </w:rPr>
        <w:t>コア</w:t>
      </w:r>
      <w:r w:rsidRPr="00747F20">
        <w:rPr>
          <w:rFonts w:hint="eastAsia"/>
          <w:sz w:val="32"/>
          <w:szCs w:val="32"/>
        </w:rPr>
        <w:t>）技法である。</w:t>
      </w:r>
    </w:p>
    <w:p w:rsidR="00C13963" w:rsidRPr="00747F20" w:rsidRDefault="00C13963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紀元前</w:t>
      </w:r>
      <w:r w:rsidRPr="00747F20">
        <w:rPr>
          <w:rFonts w:hint="eastAsia"/>
          <w:sz w:val="32"/>
          <w:szCs w:val="32"/>
        </w:rPr>
        <w:t>1500</w:t>
      </w:r>
      <w:r w:rsidRPr="00747F20">
        <w:rPr>
          <w:rFonts w:hint="eastAsia"/>
          <w:sz w:val="32"/>
          <w:szCs w:val="32"/>
        </w:rPr>
        <w:t>年に、「型押し法」という方法で</w:t>
      </w:r>
    </w:p>
    <w:p w:rsidR="00127A5A" w:rsidRPr="00747F20" w:rsidRDefault="00127A5A" w:rsidP="00CA70BB">
      <w:pPr>
        <w:pStyle w:val="a3"/>
        <w:ind w:leftChars="0" w:left="4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ガラスを作っていたのは、エジプトと（</w:t>
      </w:r>
      <w:r w:rsidR="00806E36" w:rsidRPr="00747F20">
        <w:rPr>
          <w:rFonts w:hint="eastAsia"/>
          <w:b/>
          <w:color w:val="FF0000"/>
          <w:sz w:val="32"/>
          <w:szCs w:val="32"/>
        </w:rPr>
        <w:t>メソポタミア</w:t>
      </w:r>
      <w:r w:rsidRPr="00747F20">
        <w:rPr>
          <w:rFonts w:hint="eastAsia"/>
          <w:sz w:val="32"/>
          <w:szCs w:val="32"/>
        </w:rPr>
        <w:t>）である。</w:t>
      </w:r>
    </w:p>
    <w:p w:rsidR="00127A5A" w:rsidRPr="00747F20" w:rsidRDefault="00127A5A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紀元前１世紀には、（</w:t>
      </w:r>
      <w:r w:rsidR="00806E36" w:rsidRPr="00747F20">
        <w:rPr>
          <w:rFonts w:hint="eastAsia"/>
          <w:b/>
          <w:color w:val="FF0000"/>
          <w:sz w:val="32"/>
          <w:szCs w:val="32"/>
        </w:rPr>
        <w:t>吹きガラス</w:t>
      </w:r>
      <w:r w:rsidRPr="00747F20">
        <w:rPr>
          <w:sz w:val="32"/>
          <w:szCs w:val="32"/>
        </w:rPr>
        <w:t>）</w:t>
      </w:r>
      <w:r w:rsidR="00806E36" w:rsidRPr="00747F20">
        <w:rPr>
          <w:rFonts w:hint="eastAsia"/>
          <w:sz w:val="32"/>
          <w:szCs w:val="32"/>
        </w:rPr>
        <w:t>の技術</w:t>
      </w:r>
      <w:r w:rsidRPr="00747F20">
        <w:rPr>
          <w:sz w:val="32"/>
          <w:szCs w:val="32"/>
        </w:rPr>
        <w:t>が発明されたので、</w:t>
      </w:r>
      <w:r w:rsidRPr="00747F20">
        <w:rPr>
          <w:rFonts w:hint="eastAsia"/>
          <w:sz w:val="32"/>
          <w:szCs w:val="32"/>
        </w:rPr>
        <w:t>窓ガラスや、当時、貴重品だったガラスのコップが誕生した。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ヨーロッパの宮廷や富裕層に迎えられた繊細なガラス製品は、</w:t>
      </w:r>
      <w:r w:rsidRPr="00747F20">
        <w:rPr>
          <w:rFonts w:hint="eastAsia"/>
          <w:sz w:val="32"/>
          <w:szCs w:val="32"/>
        </w:rPr>
        <w:t>レース・ガラスと（</w:t>
      </w:r>
      <w:r w:rsidR="00806E36" w:rsidRPr="00747F20">
        <w:rPr>
          <w:rFonts w:hint="eastAsia"/>
          <w:b/>
          <w:color w:val="FF0000"/>
          <w:sz w:val="32"/>
          <w:szCs w:val="32"/>
        </w:rPr>
        <w:t>ミ</w:t>
      </w:r>
      <w:r w:rsidR="00075246">
        <w:rPr>
          <w:rFonts w:hint="eastAsia"/>
          <w:b/>
          <w:color w:val="FF0000"/>
          <w:sz w:val="32"/>
          <w:szCs w:val="32"/>
        </w:rPr>
        <w:t>ッレ</w:t>
      </w:r>
      <w:r w:rsidR="00806E36" w:rsidRPr="00747F20">
        <w:rPr>
          <w:rFonts w:hint="eastAsia"/>
          <w:b/>
          <w:color w:val="FF0000"/>
          <w:sz w:val="32"/>
          <w:szCs w:val="32"/>
        </w:rPr>
        <w:t>フィオ</w:t>
      </w:r>
      <w:r w:rsidR="00075246">
        <w:rPr>
          <w:rFonts w:hint="eastAsia"/>
          <w:b/>
          <w:color w:val="FF0000"/>
          <w:sz w:val="32"/>
          <w:szCs w:val="32"/>
        </w:rPr>
        <w:t>ー</w:t>
      </w:r>
      <w:r w:rsidR="00806E36" w:rsidRPr="00747F20">
        <w:rPr>
          <w:rFonts w:hint="eastAsia"/>
          <w:b/>
          <w:color w:val="FF0000"/>
          <w:sz w:val="32"/>
          <w:szCs w:val="32"/>
        </w:rPr>
        <w:t>リ</w:t>
      </w:r>
      <w:r w:rsidRPr="00747F20">
        <w:rPr>
          <w:rFonts w:hint="eastAsia"/>
          <w:sz w:val="32"/>
          <w:szCs w:val="32"/>
        </w:rPr>
        <w:t>）という技法を使っていた。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1960</w:t>
      </w:r>
      <w:r w:rsidRPr="00747F20">
        <w:rPr>
          <w:sz w:val="32"/>
          <w:szCs w:val="32"/>
        </w:rPr>
        <w:t>年代、アメリカで（</w:t>
      </w:r>
      <w:r w:rsidR="00457C98" w:rsidRPr="00747F20">
        <w:rPr>
          <w:rFonts w:hint="eastAsia"/>
          <w:b/>
          <w:color w:val="FF0000"/>
          <w:sz w:val="32"/>
          <w:szCs w:val="32"/>
        </w:rPr>
        <w:t>ハーヴェイ＝リトルトン</w:t>
      </w:r>
      <w:r w:rsidRPr="00747F20">
        <w:rPr>
          <w:sz w:val="32"/>
          <w:szCs w:val="32"/>
        </w:rPr>
        <w:t>）らによって、</w:t>
      </w:r>
      <w:r w:rsidRPr="00747F20">
        <w:rPr>
          <w:rFonts w:hint="eastAsia"/>
          <w:sz w:val="32"/>
          <w:szCs w:val="32"/>
        </w:rPr>
        <w:t>アトリエグラス運動が行われていた。</w:t>
      </w:r>
    </w:p>
    <w:p w:rsidR="00747F20" w:rsidRDefault="00C537A1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日本にガラスが伝えられたといわれている時代は、</w:t>
      </w:r>
    </w:p>
    <w:p w:rsidR="0067431A" w:rsidRDefault="00C537A1" w:rsidP="00747F20">
      <w:pPr>
        <w:pStyle w:val="a3"/>
        <w:ind w:leftChars="0" w:left="426"/>
        <w:rPr>
          <w:sz w:val="32"/>
          <w:szCs w:val="32"/>
        </w:rPr>
      </w:pPr>
      <w:r w:rsidRPr="00747F20">
        <w:rPr>
          <w:sz w:val="32"/>
          <w:szCs w:val="32"/>
        </w:rPr>
        <w:t>（</w:t>
      </w:r>
      <w:r w:rsidR="00457C98" w:rsidRPr="00747F20">
        <w:rPr>
          <w:rFonts w:hint="eastAsia"/>
          <w:b/>
          <w:color w:val="FF0000"/>
          <w:sz w:val="32"/>
          <w:szCs w:val="32"/>
        </w:rPr>
        <w:t>弥生時代</w:t>
      </w:r>
      <w:r w:rsidRPr="00747F20">
        <w:rPr>
          <w:sz w:val="32"/>
          <w:szCs w:val="32"/>
        </w:rPr>
        <w:t>）である。</w:t>
      </w:r>
    </w:p>
    <w:p w:rsidR="00C537A1" w:rsidRDefault="00085833" w:rsidP="0067431A">
      <w:pPr>
        <w:widowControl/>
        <w:jc w:val="left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53975</wp:posOffset>
            </wp:positionV>
            <wp:extent cx="863797" cy="9400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7" cy="9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31A" w:rsidRPr="0067431A" w:rsidRDefault="0067431A" w:rsidP="0067431A">
      <w:pPr>
        <w:widowControl/>
        <w:jc w:val="left"/>
        <w:rPr>
          <w:sz w:val="32"/>
          <w:szCs w:val="32"/>
        </w:rPr>
      </w:pPr>
    </w:p>
    <w:p w:rsidR="00C537A1" w:rsidRPr="00747F20" w:rsidRDefault="00C537A1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ガラスの原料が作られるようになったのは、</w:t>
      </w:r>
      <w:r w:rsidR="00747F20">
        <w:rPr>
          <w:rFonts w:hint="eastAsia"/>
          <w:sz w:val="32"/>
          <w:szCs w:val="32"/>
        </w:rPr>
        <w:t xml:space="preserve">　　　　　</w:t>
      </w:r>
      <w:r w:rsidRPr="00747F20">
        <w:rPr>
          <w:rFonts w:hint="eastAsia"/>
          <w:sz w:val="32"/>
          <w:szCs w:val="32"/>
        </w:rPr>
        <w:t>（</w:t>
      </w:r>
      <w:r w:rsidR="00457C98" w:rsidRPr="00747F20">
        <w:rPr>
          <w:rFonts w:hint="eastAsia"/>
          <w:b/>
          <w:color w:val="FF0000"/>
          <w:sz w:val="32"/>
          <w:szCs w:val="32"/>
        </w:rPr>
        <w:t>７～８</w:t>
      </w:r>
      <w:r w:rsidRPr="00747F20">
        <w:rPr>
          <w:rFonts w:hint="eastAsia"/>
          <w:sz w:val="32"/>
          <w:szCs w:val="32"/>
        </w:rPr>
        <w:t>）世紀である。</w:t>
      </w:r>
    </w:p>
    <w:p w:rsidR="00C537A1" w:rsidRPr="00747F20" w:rsidRDefault="00C537A1" w:rsidP="00457C98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1549</w:t>
      </w:r>
      <w:r w:rsidRPr="00747F20">
        <w:rPr>
          <w:sz w:val="32"/>
          <w:szCs w:val="32"/>
        </w:rPr>
        <w:t>年に（</w:t>
      </w:r>
      <w:r w:rsidR="00457C98" w:rsidRPr="00747F20">
        <w:rPr>
          <w:rFonts w:hint="eastAsia"/>
          <w:b/>
          <w:color w:val="FF0000"/>
          <w:sz w:val="32"/>
          <w:szCs w:val="32"/>
        </w:rPr>
        <w:t>フランシスコ＝ザビエル</w:t>
      </w:r>
      <w:r w:rsidRPr="00747F20">
        <w:rPr>
          <w:sz w:val="32"/>
          <w:szCs w:val="32"/>
        </w:rPr>
        <w:t>）が来日した時に、ガラス製品が伝わった。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西洋文化を商品化しようと思いつき、ガラス製品の開発が進められたのは、</w:t>
      </w:r>
      <w:r w:rsidRPr="00747F20">
        <w:rPr>
          <w:rFonts w:hint="eastAsia"/>
          <w:sz w:val="32"/>
          <w:szCs w:val="32"/>
        </w:rPr>
        <w:t>1708</w:t>
      </w:r>
      <w:r w:rsidRPr="00747F20">
        <w:rPr>
          <w:rFonts w:hint="eastAsia"/>
          <w:sz w:val="32"/>
          <w:szCs w:val="32"/>
        </w:rPr>
        <w:t>年に</w:t>
      </w:r>
      <w:r w:rsidR="006E34A8" w:rsidRPr="00747F20">
        <w:rPr>
          <w:rFonts w:hint="eastAsia"/>
          <w:sz w:val="32"/>
          <w:szCs w:val="32"/>
        </w:rPr>
        <w:t>、シドッチが（</w:t>
      </w:r>
      <w:r w:rsidR="00457C98" w:rsidRPr="00747F20">
        <w:rPr>
          <w:rFonts w:hint="eastAsia"/>
          <w:b/>
          <w:color w:val="FF0000"/>
          <w:sz w:val="32"/>
          <w:szCs w:val="32"/>
        </w:rPr>
        <w:t>屋久島</w:t>
      </w:r>
      <w:r w:rsidR="006E34A8" w:rsidRPr="00747F20">
        <w:rPr>
          <w:rFonts w:hint="eastAsia"/>
          <w:sz w:val="32"/>
          <w:szCs w:val="32"/>
        </w:rPr>
        <w:t>）に来たからである。</w:t>
      </w:r>
    </w:p>
    <w:p w:rsidR="006E34A8" w:rsidRPr="00747F20" w:rsidRDefault="006E34A8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大坂の高級なガラスに対して、江戸では、安いガラスの大量生産が始まった。その時の年号は、（</w:t>
      </w:r>
      <w:r w:rsidR="00457C98" w:rsidRPr="00747F20">
        <w:rPr>
          <w:rFonts w:hint="eastAsia"/>
          <w:b/>
          <w:color w:val="FF0000"/>
          <w:sz w:val="32"/>
          <w:szCs w:val="32"/>
        </w:rPr>
        <w:t>文政</w:t>
      </w:r>
      <w:r w:rsidRPr="00747F20">
        <w:rPr>
          <w:rFonts w:hint="eastAsia"/>
          <w:sz w:val="32"/>
          <w:szCs w:val="32"/>
        </w:rPr>
        <w:t>）である。</w:t>
      </w:r>
    </w:p>
    <w:p w:rsidR="006E34A8" w:rsidRPr="00747F20" w:rsidRDefault="006E34A8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江戸のガラスは、安政</w:t>
      </w:r>
      <w:r w:rsidRPr="00747F20">
        <w:rPr>
          <w:sz w:val="32"/>
          <w:szCs w:val="32"/>
        </w:rPr>
        <w:t>6</w:t>
      </w:r>
      <w:r w:rsidRPr="00747F20">
        <w:rPr>
          <w:sz w:val="32"/>
          <w:szCs w:val="32"/>
        </w:rPr>
        <w:t>年、</w:t>
      </w:r>
      <w:r w:rsidR="00457C98" w:rsidRPr="00747F20">
        <w:rPr>
          <w:rFonts w:hint="eastAsia"/>
          <w:sz w:val="32"/>
          <w:szCs w:val="32"/>
        </w:rPr>
        <w:t>横浜・函館・</w:t>
      </w:r>
      <w:r w:rsidRPr="00747F20">
        <w:rPr>
          <w:sz w:val="32"/>
          <w:szCs w:val="32"/>
        </w:rPr>
        <w:t>（</w:t>
      </w:r>
      <w:r w:rsidR="00102BCC">
        <w:rPr>
          <w:rFonts w:hint="eastAsia"/>
          <w:b/>
          <w:color w:val="FF0000"/>
          <w:sz w:val="32"/>
          <w:szCs w:val="32"/>
        </w:rPr>
        <w:t>長崎</w:t>
      </w:r>
      <w:r w:rsidRPr="00747F20">
        <w:rPr>
          <w:sz w:val="32"/>
          <w:szCs w:val="32"/>
        </w:rPr>
        <w:t>）の自由貿易</w:t>
      </w:r>
      <w:r w:rsidR="00747F20">
        <w:rPr>
          <w:rFonts w:hint="eastAsia"/>
          <w:sz w:val="32"/>
          <w:szCs w:val="32"/>
        </w:rPr>
        <w:t>開始により</w:t>
      </w:r>
      <w:r w:rsidRPr="00747F20">
        <w:rPr>
          <w:rFonts w:hint="eastAsia"/>
          <w:sz w:val="32"/>
          <w:szCs w:val="32"/>
        </w:rPr>
        <w:t>人気が無くなった。</w:t>
      </w:r>
    </w:p>
    <w:p w:rsidR="00747F20" w:rsidRDefault="00747F20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>
        <w:rPr>
          <w:sz w:val="32"/>
          <w:szCs w:val="32"/>
        </w:rPr>
        <w:t>欧米のガラスのくずが輸入されると</w:t>
      </w:r>
      <w:r>
        <w:rPr>
          <w:rFonts w:hint="eastAsia"/>
          <w:sz w:val="32"/>
          <w:szCs w:val="32"/>
        </w:rPr>
        <w:t>、</w:t>
      </w:r>
    </w:p>
    <w:p w:rsidR="006E34A8" w:rsidRPr="00747F20" w:rsidRDefault="00457C98" w:rsidP="00747F20">
      <w:pPr>
        <w:pStyle w:val="a3"/>
        <w:ind w:leftChars="0" w:left="4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割れにくい</w:t>
      </w:r>
      <w:r w:rsidR="006E34A8" w:rsidRPr="00747F20">
        <w:rPr>
          <w:sz w:val="32"/>
          <w:szCs w:val="32"/>
        </w:rPr>
        <w:t>（</w:t>
      </w:r>
      <w:r w:rsidRPr="00747F20">
        <w:rPr>
          <w:rFonts w:hint="eastAsia"/>
          <w:b/>
          <w:color w:val="FF0000"/>
          <w:sz w:val="32"/>
          <w:szCs w:val="32"/>
        </w:rPr>
        <w:t>ソーダーガラス</w:t>
      </w:r>
      <w:r w:rsidR="006E34A8" w:rsidRPr="00747F20">
        <w:rPr>
          <w:sz w:val="32"/>
          <w:szCs w:val="32"/>
        </w:rPr>
        <w:t>）を</w:t>
      </w:r>
      <w:r w:rsidR="006E34A8" w:rsidRPr="00747F20">
        <w:rPr>
          <w:rFonts w:hint="eastAsia"/>
          <w:sz w:val="32"/>
          <w:szCs w:val="32"/>
        </w:rPr>
        <w:t>作るようになった。</w:t>
      </w:r>
    </w:p>
    <w:p w:rsidR="00747F20" w:rsidRDefault="00747F2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E34A8" w:rsidRPr="00747F20" w:rsidRDefault="00085833" w:rsidP="006E34A8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101600</wp:posOffset>
            </wp:positionV>
            <wp:extent cx="863797" cy="9400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7" cy="9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A8" w:rsidRPr="00747F20" w:rsidRDefault="006E34A8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２．</w:t>
      </w:r>
      <w:r w:rsidRPr="00747F20">
        <w:rPr>
          <w:rFonts w:hint="eastAsia"/>
          <w:sz w:val="32"/>
          <w:szCs w:val="32"/>
          <w:bdr w:val="single" w:sz="4" w:space="0" w:color="auto"/>
        </w:rPr>
        <w:t>性質</w:t>
      </w:r>
    </w:p>
    <w:p w:rsidR="0006785F" w:rsidRPr="00747F20" w:rsidRDefault="0006785F" w:rsidP="0006785F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ガラスは、（</w:t>
      </w:r>
      <w:r w:rsidR="00747F20" w:rsidRPr="00747F20">
        <w:rPr>
          <w:rFonts w:hint="eastAsia"/>
          <w:b/>
          <w:color w:val="FF0000"/>
          <w:sz w:val="32"/>
          <w:szCs w:val="32"/>
        </w:rPr>
        <w:t>固体</w:t>
      </w:r>
      <w:r w:rsidRPr="00747F20">
        <w:rPr>
          <w:sz w:val="32"/>
          <w:szCs w:val="32"/>
        </w:rPr>
        <w:t>）の状態である。</w:t>
      </w:r>
    </w:p>
    <w:p w:rsidR="0006785F" w:rsidRPr="00747F20" w:rsidRDefault="00552485" w:rsidP="0006785F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ガラスは絶対に燃えない</w:t>
      </w:r>
      <w:r w:rsidR="0006785F" w:rsidRPr="00747F20">
        <w:rPr>
          <w:rFonts w:hint="eastAsia"/>
          <w:sz w:val="32"/>
          <w:szCs w:val="32"/>
        </w:rPr>
        <w:t>が、限界まで熱すると、（</w:t>
      </w:r>
      <w:r w:rsidR="0006785F" w:rsidRPr="00747F20">
        <w:rPr>
          <w:rFonts w:hint="eastAsia"/>
          <w:b/>
          <w:color w:val="FF0000"/>
          <w:sz w:val="32"/>
          <w:szCs w:val="32"/>
        </w:rPr>
        <w:t>3000</w:t>
      </w:r>
      <w:r w:rsidR="0006785F" w:rsidRPr="00747F20">
        <w:rPr>
          <w:rFonts w:hint="eastAsia"/>
          <w:sz w:val="32"/>
          <w:szCs w:val="32"/>
        </w:rPr>
        <w:t>）℃になる。</w:t>
      </w:r>
    </w:p>
    <w:p w:rsidR="00806E36" w:rsidRPr="00747F20" w:rsidRDefault="0006785F" w:rsidP="00747F20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ガラスが透明な理由は、ガラスの構造には（</w:t>
      </w:r>
      <w:r w:rsidR="00747F20" w:rsidRPr="00747F20">
        <w:rPr>
          <w:rFonts w:hint="eastAsia"/>
          <w:b/>
          <w:color w:val="FF0000"/>
          <w:sz w:val="32"/>
          <w:szCs w:val="32"/>
        </w:rPr>
        <w:t>光</w:t>
      </w:r>
      <w:r w:rsidRPr="00747F20">
        <w:rPr>
          <w:rFonts w:hint="eastAsia"/>
          <w:sz w:val="32"/>
          <w:szCs w:val="32"/>
        </w:rPr>
        <w:t>）を遮るような</w:t>
      </w:r>
      <w:r w:rsidR="00993AFA" w:rsidRPr="00747F20">
        <w:rPr>
          <w:rFonts w:hint="eastAsia"/>
          <w:sz w:val="32"/>
          <w:szCs w:val="32"/>
        </w:rPr>
        <w:t>粒の境目がないからである。</w:t>
      </w:r>
    </w:p>
    <w:p w:rsidR="0006785F" w:rsidRPr="00747F20" w:rsidRDefault="0006785F" w:rsidP="00747F20">
      <w:pPr>
        <w:widowControl/>
        <w:jc w:val="left"/>
        <w:rPr>
          <w:sz w:val="32"/>
          <w:szCs w:val="32"/>
        </w:rPr>
      </w:pPr>
    </w:p>
    <w:p w:rsidR="0006785F" w:rsidRPr="00747F20" w:rsidRDefault="0006785F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３．</w:t>
      </w:r>
      <w:r w:rsidRPr="00747F20">
        <w:rPr>
          <w:rFonts w:hint="eastAsia"/>
          <w:sz w:val="32"/>
          <w:szCs w:val="32"/>
          <w:bdr w:val="single" w:sz="4" w:space="0" w:color="auto"/>
        </w:rPr>
        <w:t>実験</w:t>
      </w:r>
    </w:p>
    <w:p w:rsidR="0006785F" w:rsidRPr="00747F20" w:rsidRDefault="0006785F" w:rsidP="0006785F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ガラスを（</w:t>
      </w:r>
      <w:r w:rsidR="00747F20" w:rsidRPr="00747F20">
        <w:rPr>
          <w:rFonts w:hint="eastAsia"/>
          <w:b/>
          <w:color w:val="FF0000"/>
          <w:sz w:val="32"/>
          <w:szCs w:val="32"/>
        </w:rPr>
        <w:t>熱する</w:t>
      </w:r>
      <w:r w:rsidRPr="00747F20">
        <w:rPr>
          <w:sz w:val="32"/>
          <w:szCs w:val="32"/>
        </w:rPr>
        <w:t>）と電気が通る。</w:t>
      </w:r>
    </w:p>
    <w:p w:rsidR="0006785F" w:rsidRPr="00747F20" w:rsidRDefault="0006785F" w:rsidP="0006785F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また、熱したガラスを急冷させると</w:t>
      </w:r>
      <w:r w:rsidR="00993AFA" w:rsidRPr="00747F20">
        <w:rPr>
          <w:rFonts w:hint="eastAsia"/>
          <w:sz w:val="32"/>
          <w:szCs w:val="32"/>
        </w:rPr>
        <w:t>ひび割れる理由は、</w:t>
      </w:r>
    </w:p>
    <w:p w:rsidR="00993AFA" w:rsidRPr="00747F20" w:rsidRDefault="00993AFA" w:rsidP="0006785F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温度差による（</w:t>
      </w:r>
      <w:r w:rsidR="00747F20" w:rsidRPr="00747F20">
        <w:rPr>
          <w:rFonts w:hint="eastAsia"/>
          <w:b/>
          <w:color w:val="FF0000"/>
          <w:sz w:val="32"/>
          <w:szCs w:val="32"/>
        </w:rPr>
        <w:t>伸縮</w:t>
      </w:r>
      <w:r w:rsidRPr="00747F20">
        <w:rPr>
          <w:rFonts w:hint="eastAsia"/>
          <w:sz w:val="32"/>
          <w:szCs w:val="32"/>
        </w:rPr>
        <w:t>）にガラスが耐え切れなかったからである。</w:t>
      </w:r>
    </w:p>
    <w:p w:rsidR="00993AFA" w:rsidRPr="00747F20" w:rsidRDefault="00993AFA" w:rsidP="00747F20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粉末状にした</w:t>
      </w:r>
      <w:r w:rsidRPr="00747F20">
        <w:rPr>
          <w:rFonts w:hint="eastAsia"/>
          <w:sz w:val="32"/>
          <w:szCs w:val="32"/>
        </w:rPr>
        <w:t>ガラスを（</w:t>
      </w:r>
      <w:r w:rsidR="00747F20" w:rsidRPr="00747F20">
        <w:rPr>
          <w:rFonts w:hint="eastAsia"/>
          <w:b/>
          <w:color w:val="FF0000"/>
          <w:sz w:val="32"/>
          <w:szCs w:val="32"/>
        </w:rPr>
        <w:t>フェノールフタレイン溶液</w:t>
      </w:r>
      <w:r w:rsidRPr="00747F20">
        <w:rPr>
          <w:rFonts w:hint="eastAsia"/>
          <w:sz w:val="32"/>
          <w:szCs w:val="32"/>
        </w:rPr>
        <w:t>）に入れると、</w:t>
      </w:r>
      <w:r w:rsidR="005F1821">
        <w:rPr>
          <w:rFonts w:hint="eastAsia"/>
          <w:sz w:val="32"/>
          <w:szCs w:val="32"/>
        </w:rPr>
        <w:t>フェノールフタレイン溶液</w:t>
      </w:r>
      <w:r w:rsidRPr="00747F20">
        <w:rPr>
          <w:rFonts w:hint="eastAsia"/>
          <w:sz w:val="32"/>
          <w:szCs w:val="32"/>
        </w:rPr>
        <w:t>は、赤くなる。</w:t>
      </w:r>
    </w:p>
    <w:p w:rsidR="00993AFA" w:rsidRPr="00747F20" w:rsidRDefault="00993AFA" w:rsidP="00552485">
      <w:pPr>
        <w:pStyle w:val="a3"/>
        <w:ind w:leftChars="0" w:left="626"/>
        <w:jc w:val="distribute"/>
        <w:rPr>
          <w:sz w:val="32"/>
          <w:szCs w:val="32"/>
        </w:rPr>
      </w:pPr>
    </w:p>
    <w:p w:rsidR="00E17D5B" w:rsidRDefault="00E17D5B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3AFA" w:rsidRPr="00747F20" w:rsidRDefault="00993AFA" w:rsidP="00993AFA">
      <w:pPr>
        <w:pStyle w:val="a3"/>
        <w:ind w:leftChars="0" w:left="626"/>
        <w:rPr>
          <w:sz w:val="32"/>
          <w:szCs w:val="32"/>
        </w:rPr>
      </w:pPr>
    </w:p>
    <w:p w:rsidR="00993AFA" w:rsidRPr="00747F20" w:rsidRDefault="007A7ABB" w:rsidP="00F92C3B">
      <w:pPr>
        <w:outlineLvl w:val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４．</w:t>
      </w:r>
      <w:r w:rsidRPr="00747F20">
        <w:rPr>
          <w:rFonts w:hint="eastAsia"/>
          <w:sz w:val="32"/>
          <w:szCs w:val="32"/>
          <w:bdr w:val="single" w:sz="4" w:space="0" w:color="auto"/>
        </w:rPr>
        <w:t>素材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石英が</w:t>
      </w:r>
      <w:r w:rsidR="007A7ABB" w:rsidRPr="00747F20">
        <w:rPr>
          <w:rFonts w:hint="eastAsia"/>
          <w:sz w:val="32"/>
          <w:szCs w:val="32"/>
        </w:rPr>
        <w:t>砂状になったものを、（</w:t>
      </w:r>
      <w:r w:rsidR="00747F20" w:rsidRPr="00747F20">
        <w:rPr>
          <w:rFonts w:hint="eastAsia"/>
          <w:b/>
          <w:color w:val="FF0000"/>
          <w:sz w:val="32"/>
          <w:szCs w:val="32"/>
        </w:rPr>
        <w:t>珪砂</w:t>
      </w:r>
      <w:r w:rsidR="007A7ABB" w:rsidRPr="00747F20">
        <w:rPr>
          <w:rFonts w:hint="eastAsia"/>
          <w:sz w:val="32"/>
          <w:szCs w:val="32"/>
        </w:rPr>
        <w:t>）という。</w:t>
      </w:r>
      <w:r w:rsidR="00C13963" w:rsidRPr="00747F20">
        <w:rPr>
          <w:rFonts w:hint="eastAsia"/>
          <w:sz w:val="32"/>
          <w:szCs w:val="32"/>
        </w:rPr>
        <w:t xml:space="preserve">　　　　　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ベーキン</w:t>
      </w:r>
      <w:r w:rsidR="007A7ABB" w:rsidRPr="00747F20">
        <w:rPr>
          <w:rFonts w:hint="eastAsia"/>
          <w:sz w:val="32"/>
          <w:szCs w:val="32"/>
        </w:rPr>
        <w:t>グパウダーの主成分で、</w:t>
      </w:r>
    </w:p>
    <w:p w:rsidR="007A7ABB" w:rsidRPr="00747F20" w:rsidRDefault="00C351CC" w:rsidP="00C13963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洗剤や入浴剤</w:t>
      </w:r>
      <w:r w:rsidR="007A7ABB" w:rsidRPr="00747F20">
        <w:rPr>
          <w:rFonts w:hint="eastAsia"/>
          <w:sz w:val="32"/>
          <w:szCs w:val="32"/>
        </w:rPr>
        <w:t>にも含まれているものは、（</w:t>
      </w:r>
      <w:r w:rsidR="00286528">
        <w:rPr>
          <w:rFonts w:hint="eastAsia"/>
          <w:b/>
          <w:color w:val="FF0000"/>
          <w:sz w:val="32"/>
          <w:szCs w:val="32"/>
        </w:rPr>
        <w:t>ソーダ</w:t>
      </w:r>
      <w:r w:rsidR="00747F20" w:rsidRPr="00747F20">
        <w:rPr>
          <w:rFonts w:hint="eastAsia"/>
          <w:b/>
          <w:color w:val="FF0000"/>
          <w:sz w:val="32"/>
          <w:szCs w:val="32"/>
        </w:rPr>
        <w:t>灰</w:t>
      </w:r>
      <w:r w:rsidR="007A7ABB" w:rsidRPr="00747F20">
        <w:rPr>
          <w:rFonts w:hint="eastAsia"/>
          <w:sz w:val="32"/>
          <w:szCs w:val="32"/>
        </w:rPr>
        <w:t>）である。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石灰石のこ</w:t>
      </w:r>
      <w:r w:rsidR="007A7ABB" w:rsidRPr="00747F20">
        <w:rPr>
          <w:rFonts w:hint="eastAsia"/>
          <w:sz w:val="32"/>
          <w:szCs w:val="32"/>
        </w:rPr>
        <w:t>とを、炭酸カルシウムといいますが、</w:t>
      </w:r>
    </w:p>
    <w:p w:rsidR="007A7ABB" w:rsidRPr="00747F20" w:rsidRDefault="00C97003" w:rsidP="007A7ABB">
      <w:pPr>
        <w:pStyle w:val="a3"/>
        <w:ind w:leftChars="0" w:left="62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D7648D" wp14:editId="7B396A55">
            <wp:simplePos x="0" y="0"/>
            <wp:positionH relativeFrom="column">
              <wp:posOffset>3806190</wp:posOffset>
            </wp:positionH>
            <wp:positionV relativeFrom="paragraph">
              <wp:posOffset>806450</wp:posOffset>
            </wp:positionV>
            <wp:extent cx="1524000" cy="1143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ABB" w:rsidRPr="00747F20">
        <w:rPr>
          <w:rFonts w:hint="eastAsia"/>
          <w:sz w:val="32"/>
          <w:szCs w:val="32"/>
        </w:rPr>
        <w:t>ガラスの素材にすることで、ガラスの（</w:t>
      </w:r>
      <w:r w:rsidR="00747F20" w:rsidRPr="00747F20">
        <w:rPr>
          <w:rFonts w:hint="eastAsia"/>
          <w:b/>
          <w:color w:val="FF0000"/>
          <w:sz w:val="32"/>
          <w:szCs w:val="32"/>
        </w:rPr>
        <w:t>耐久性</w:t>
      </w:r>
      <w:r w:rsidR="007A7ABB" w:rsidRPr="00747F20">
        <w:rPr>
          <w:rFonts w:hint="eastAsia"/>
          <w:sz w:val="32"/>
          <w:szCs w:val="32"/>
        </w:rPr>
        <w:t>）</w:t>
      </w:r>
      <w:r w:rsidR="00747F20" w:rsidRPr="00747F20">
        <w:rPr>
          <w:rFonts w:hint="eastAsia"/>
          <w:sz w:val="32"/>
          <w:szCs w:val="32"/>
        </w:rPr>
        <w:t>が強化</w:t>
      </w:r>
      <w:r w:rsidR="007A7ABB" w:rsidRPr="00747F20">
        <w:rPr>
          <w:rFonts w:hint="eastAsia"/>
          <w:sz w:val="32"/>
          <w:szCs w:val="32"/>
        </w:rPr>
        <w:t>される。</w:t>
      </w:r>
    </w:p>
    <w:p w:rsidR="007A7ABB" w:rsidRPr="00747F20" w:rsidRDefault="007A7ABB" w:rsidP="007A7ABB">
      <w:pPr>
        <w:pStyle w:val="a3"/>
        <w:ind w:leftChars="0" w:left="626"/>
        <w:rPr>
          <w:sz w:val="44"/>
          <w:szCs w:val="44"/>
        </w:rPr>
      </w:pPr>
      <w:r>
        <w:rPr>
          <w:rFonts w:hint="eastAsia"/>
        </w:rPr>
        <w:t xml:space="preserve">　　</w:t>
      </w:r>
    </w:p>
    <w:sectPr w:rsidR="007A7ABB" w:rsidRPr="00747F20" w:rsidSect="0075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0D" w:rsidRDefault="0083520D" w:rsidP="00552485">
      <w:r>
        <w:separator/>
      </w:r>
    </w:p>
  </w:endnote>
  <w:endnote w:type="continuationSeparator" w:id="0">
    <w:p w:rsidR="0083520D" w:rsidRDefault="0083520D" w:rsidP="005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0D" w:rsidRDefault="0083520D" w:rsidP="00552485">
      <w:r>
        <w:separator/>
      </w:r>
    </w:p>
  </w:footnote>
  <w:footnote w:type="continuationSeparator" w:id="0">
    <w:p w:rsidR="0083520D" w:rsidRDefault="0083520D" w:rsidP="0055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5E2"/>
    <w:multiLevelType w:val="hybridMultilevel"/>
    <w:tmpl w:val="CDBE98A6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52E71"/>
    <w:multiLevelType w:val="hybridMultilevel"/>
    <w:tmpl w:val="A40A9004"/>
    <w:lvl w:ilvl="0" w:tplc="3FAE73C2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19E3C4A"/>
    <w:multiLevelType w:val="hybridMultilevel"/>
    <w:tmpl w:val="CCC40E56"/>
    <w:lvl w:ilvl="0" w:tplc="C690F474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1DC718B"/>
    <w:multiLevelType w:val="hybridMultilevel"/>
    <w:tmpl w:val="ACAA6F14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CC3A09"/>
    <w:multiLevelType w:val="hybridMultilevel"/>
    <w:tmpl w:val="984CFFA6"/>
    <w:lvl w:ilvl="0" w:tplc="3FAE7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00A11"/>
    <w:multiLevelType w:val="hybridMultilevel"/>
    <w:tmpl w:val="C6428870"/>
    <w:lvl w:ilvl="0" w:tplc="83A6E73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278CA"/>
    <w:multiLevelType w:val="hybridMultilevel"/>
    <w:tmpl w:val="39A006F8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C134534"/>
    <w:multiLevelType w:val="hybridMultilevel"/>
    <w:tmpl w:val="382EB9A4"/>
    <w:lvl w:ilvl="0" w:tplc="3FAE73C2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6D6211"/>
    <w:multiLevelType w:val="hybridMultilevel"/>
    <w:tmpl w:val="8C5AD0B8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52B122F0"/>
    <w:multiLevelType w:val="hybridMultilevel"/>
    <w:tmpl w:val="5D1A4C94"/>
    <w:lvl w:ilvl="0" w:tplc="D432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3900FF"/>
    <w:multiLevelType w:val="hybridMultilevel"/>
    <w:tmpl w:val="AC8035A2"/>
    <w:lvl w:ilvl="0" w:tplc="3FAE73C2">
      <w:start w:val="1"/>
      <w:numFmt w:val="decimalEnclosedParen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8997C9D"/>
    <w:multiLevelType w:val="hybridMultilevel"/>
    <w:tmpl w:val="D3089304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6BEA3D2D"/>
    <w:multiLevelType w:val="hybridMultilevel"/>
    <w:tmpl w:val="3998D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5A7B67"/>
    <w:multiLevelType w:val="hybridMultilevel"/>
    <w:tmpl w:val="CD84EBBC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D07D46"/>
    <w:multiLevelType w:val="hybridMultilevel"/>
    <w:tmpl w:val="EE0E2BBC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A7074BE"/>
    <w:multiLevelType w:val="hybridMultilevel"/>
    <w:tmpl w:val="F2A684DE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>
    <w:nsid w:val="7B2D36E8"/>
    <w:multiLevelType w:val="hybridMultilevel"/>
    <w:tmpl w:val="43DCC408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7650"/>
    <w:rsid w:val="0006785F"/>
    <w:rsid w:val="00075246"/>
    <w:rsid w:val="00085833"/>
    <w:rsid w:val="00102BCC"/>
    <w:rsid w:val="00127A5A"/>
    <w:rsid w:val="00175158"/>
    <w:rsid w:val="00286528"/>
    <w:rsid w:val="00413610"/>
    <w:rsid w:val="00457C98"/>
    <w:rsid w:val="00552485"/>
    <w:rsid w:val="005F1821"/>
    <w:rsid w:val="0067431A"/>
    <w:rsid w:val="00687650"/>
    <w:rsid w:val="006E34A8"/>
    <w:rsid w:val="00747F20"/>
    <w:rsid w:val="00751590"/>
    <w:rsid w:val="007A7ABB"/>
    <w:rsid w:val="00806E36"/>
    <w:rsid w:val="0083520D"/>
    <w:rsid w:val="00993AFA"/>
    <w:rsid w:val="00C13963"/>
    <w:rsid w:val="00C351CC"/>
    <w:rsid w:val="00C537A1"/>
    <w:rsid w:val="00C86E41"/>
    <w:rsid w:val="00C97003"/>
    <w:rsid w:val="00CA70BB"/>
    <w:rsid w:val="00D84CB9"/>
    <w:rsid w:val="00DC67F6"/>
    <w:rsid w:val="00E17D5B"/>
    <w:rsid w:val="00EE422D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  <w:style w:type="paragraph" w:styleId="a8">
    <w:name w:val="Balloon Text"/>
    <w:basedOn w:val="a"/>
    <w:link w:val="a9"/>
    <w:uiPriority w:val="99"/>
    <w:semiHidden/>
    <w:unhideWhenUsed/>
    <w:rsid w:val="0067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F92C3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F92C3B"/>
    <w:rPr>
      <w:rFonts w:ascii="MS UI Gothic" w:eastAsia="MS UI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  <w:style w:type="paragraph" w:styleId="a8">
    <w:name w:val="Balloon Text"/>
    <w:basedOn w:val="a"/>
    <w:link w:val="a9"/>
    <w:uiPriority w:val="99"/>
    <w:semiHidden/>
    <w:unhideWhenUsed/>
    <w:rsid w:val="00674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5BF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F04A-E6C5-49A7-9959-BD9F100F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8</cp:revision>
  <cp:lastPrinted>2016-12-15T07:04:00Z</cp:lastPrinted>
  <dcterms:created xsi:type="dcterms:W3CDTF">2016-12-15T07:13:00Z</dcterms:created>
  <dcterms:modified xsi:type="dcterms:W3CDTF">2017-01-05T17:20:00Z</dcterms:modified>
</cp:coreProperties>
</file>